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10620"/>
      </w:tblGrid>
      <w:tr>
        <w:tc>
          <w:tcPr>
            <w:tcW w:type="dxa" w:w="10620"/>
            <w:tcMar>
              <w:top w:w="80" w:type="dxa"/>
              <w:start w:w="120" w:type="dxa"/>
              <w:bottom w:w="80" w:type="dxa"/>
              <w:end w:w="120" w:type="dxa"/>
            </w:tcMar>
            <w:shd w:fill="315C8C"/>
            <w:vAlign w:val="center"/>
          </w:tcPr>
          <w:p>
            <w:pPr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40"/>
                <w:rtl w:val="1"/>
              </w:rPr>
              <w:t>وصل التسليم</w:t>
            </w:r>
          </w:p>
        </w:tc>
      </w:tr>
    </w:tbl>
    <w:p>
      <w:pPr>
        <w:spacing w:after="6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500"/>
        <w:gridCol w:w="3810"/>
        <w:gridCol w:w="1500"/>
        <w:gridCol w:w="3810"/>
      </w:tblGrid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رقم الوصل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التاريخ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الزبون / الشركة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ICE / IF للزبون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عنوان التسليم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الشخص المستلم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مرجع الطلب / العرض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طريقة التسليم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السائق / السيارة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الموقع / الورش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</w:tbl>
    <w:p>
      <w:pPr>
        <w:spacing w:before="100" w:after="80"/>
        <w:jc w:val="right"/>
        <w:bidi w:val="1"/>
      </w:pPr>
      <w:r>
        <w:rPr>
          <w:rFonts w:ascii="Arial" w:hAnsi="Arial" w:cs="Arial"/>
          <w:b/>
          <w:i w:val="0"/>
          <w:color w:val="315C8C"/>
          <w:sz w:val="21"/>
          <w:rtl w:val="1"/>
        </w:rPr>
        <w:t>تفاصيل ما تم تسليمه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850"/>
        <w:gridCol w:w="3480"/>
        <w:gridCol w:w="1030"/>
        <w:gridCol w:w="1030"/>
        <w:gridCol w:w="850"/>
        <w:gridCol w:w="1580"/>
        <w:gridCol w:w="1800"/>
      </w:tblGrid>
      <w:tr>
        <w:trPr>
          <w:tblHeader w:val="true"/>
        </w:trPr>
        <w:tc>
          <w:tcPr>
            <w:tcW w:type="dxa" w:w="85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المرجع</w:t>
            </w:r>
          </w:p>
        </w:tc>
        <w:tc>
          <w:tcPr>
            <w:tcW w:type="dxa" w:w="34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المنتج / الخدمة / المعدات</w:t>
            </w:r>
          </w:p>
        </w:tc>
        <w:tc>
          <w:tcPr>
            <w:tcW w:type="dxa" w:w="103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الكمية المطلوبة</w:t>
            </w:r>
          </w:p>
        </w:tc>
        <w:tc>
          <w:tcPr>
            <w:tcW w:type="dxa" w:w="103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الكمية المسلمة</w:t>
            </w:r>
          </w:p>
        </w:tc>
        <w:tc>
          <w:tcPr>
            <w:tcW w:type="dxa" w:w="85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الوحدة</w:t>
            </w:r>
          </w:p>
        </w:tc>
        <w:tc>
          <w:tcPr>
            <w:tcW w:type="dxa" w:w="15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الدفعة / الرقم التسلسلي</w:t>
            </w:r>
          </w:p>
        </w:tc>
        <w:tc>
          <w:tcPr>
            <w:tcW w:type="dxa" w:w="180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ملاحظات</w:t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</w:tbl>
    <w:p>
      <w:pPr>
        <w:spacing w:before="100" w:after="80"/>
        <w:jc w:val="right"/>
        <w:bidi w:val="1"/>
      </w:pPr>
      <w:r>
        <w:rPr>
          <w:rFonts w:ascii="Arial" w:hAnsi="Arial" w:cs="Arial"/>
          <w:b/>
          <w:i w:val="0"/>
          <w:color w:val="315C8C"/>
          <w:sz w:val="21"/>
          <w:rtl w:val="1"/>
        </w:rPr>
        <w:t>التحفظات والباقي الواجب تسليمه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0620"/>
      </w:tblGrid>
      <w:tr>
        <w:tc>
          <w:tcPr>
            <w:tcW w:type="dxa" w:w="106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  <w:br/>
              <w:br/>
            </w:r>
          </w:p>
        </w:tc>
      </w:tr>
    </w:tbl>
    <w:p>
      <w:pPr>
        <w:spacing w:after="4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5310"/>
        <w:gridCol w:w="5310"/>
      </w:tblGrid>
      <w:tr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  <w:rtl w:val="1"/>
              </w:rPr>
              <w:t>تسليم من طرف</w:t>
              <w:br/>
              <w:br/>
              <w:br/>
            </w:r>
          </w:p>
        </w:tc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  <w:rtl w:val="1"/>
              </w:rPr>
              <w:t>استلام وموافقة الزبون</w:t>
              <w:br/>
              <w:br/>
              <w:br/>
            </w:r>
          </w:p>
        </w:tc>
      </w:tr>
    </w:tbl>
    <w:sectPr w:rsidR="00FC693F" w:rsidRPr="0006063C" w:rsidSect="00034616">
      <w:footerReference w:type="default" r:id="rId9"/>
      <w:pgSz w:w="11906" w:h="16838"/>
      <w:pgMar w:top="595" w:right="709" w:bottom="595" w:left="709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pBdr>
        <w:top w:val="single" w:sz="6" w:space="6" w:color="CBD5E1"/>
      </w:pBdr>
    </w:pPr>
    <w:r/>
    <w:r>
      <w:br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80" w:line="276" w:lineRule="auto"/>
    </w:pPr>
    <w:rPr>
      <w:rFonts w:ascii="Arial" w:hAnsi="Arial" w:cs="Arial"/>
      <w:color w:val="24324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